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E82" w:rsidRDefault="00A40E82" w:rsidP="00A40E82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40E82" w:rsidRDefault="00A40E82" w:rsidP="00A40E82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40E82" w:rsidRDefault="00A40E82" w:rsidP="00A40E82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40E82" w:rsidRPr="00601ED5" w:rsidRDefault="00A40E82" w:rsidP="00A40E82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A40E82" w:rsidRDefault="00A40E82" w:rsidP="00A40E82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115</w:t>
      </w: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2024</w:t>
      </w: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)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الخاص</w:t>
      </w:r>
    </w:p>
    <w:p w:rsidR="00A40E82" w:rsidRDefault="00A40E82" w:rsidP="00A40E82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ب</w:t>
      </w:r>
      <w:r w:rsidRPr="000D2D56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إنشاء مدرسة حوفا الأساسية المختلطة / محافظة إربد </w:t>
      </w:r>
    </w:p>
    <w:p w:rsidR="00A40E82" w:rsidRPr="00B60697" w:rsidRDefault="00A40E82" w:rsidP="00A40E82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0D2D56">
        <w:rPr>
          <w:rFonts w:ascii="Arial" w:hAnsi="Arial" w:cs="Arial"/>
          <w:b/>
          <w:bCs/>
          <w:sz w:val="28"/>
          <w:szCs w:val="28"/>
          <w:rtl/>
          <w:lang w:bidi="ar-JO"/>
        </w:rPr>
        <w:t>(مشاريع المبادرات الملكية السامية)</w:t>
      </w:r>
    </w:p>
    <w:p w:rsidR="00A40E82" w:rsidRDefault="00A40E82" w:rsidP="00A40E82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A40E82" w:rsidRDefault="00A40E82" w:rsidP="00A40E82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11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12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 w:rsidRPr="003864AE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2024</w:t>
      </w:r>
    </w:p>
    <w:p w:rsidR="00A40E82" w:rsidRPr="003864AE" w:rsidRDefault="00A40E82" w:rsidP="00A40E82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A40E82" w:rsidRPr="00601ED5" w:rsidRDefault="00A40E82" w:rsidP="00A40E82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4552"/>
        <w:gridCol w:w="4290"/>
      </w:tblGrid>
      <w:tr w:rsidR="00A40E82" w:rsidRPr="0091200C" w:rsidTr="00EA51B1">
        <w:trPr>
          <w:trHeight w:val="826"/>
          <w:tblHeader/>
          <w:jc w:val="center"/>
        </w:trPr>
        <w:tc>
          <w:tcPr>
            <w:tcW w:w="785" w:type="dxa"/>
            <w:vAlign w:val="center"/>
          </w:tcPr>
          <w:p w:rsidR="00A40E82" w:rsidRPr="0091200C" w:rsidRDefault="00A40E82" w:rsidP="00EA51B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552" w:type="dxa"/>
            <w:vAlign w:val="center"/>
          </w:tcPr>
          <w:p w:rsidR="00A40E82" w:rsidRPr="0091200C" w:rsidRDefault="00A40E82" w:rsidP="00EA51B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4290" w:type="dxa"/>
            <w:vAlign w:val="center"/>
          </w:tcPr>
          <w:p w:rsidR="00A40E82" w:rsidRPr="0091200C" w:rsidRDefault="00A40E82" w:rsidP="00EA51B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القيمة بالدينار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قبل التدقيق</w:t>
            </w:r>
          </w:p>
        </w:tc>
      </w:tr>
      <w:tr w:rsidR="00A40E82" w:rsidRPr="00A636B3" w:rsidTr="00EA51B1">
        <w:trPr>
          <w:trHeight w:val="655"/>
          <w:jc w:val="center"/>
        </w:trPr>
        <w:tc>
          <w:tcPr>
            <w:tcW w:w="785" w:type="dxa"/>
          </w:tcPr>
          <w:p w:rsidR="00A40E82" w:rsidRPr="002E4531" w:rsidRDefault="00A40E82" w:rsidP="00EA51B1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2E453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A40E82" w:rsidRPr="0069425A" w:rsidRDefault="00A40E82" w:rsidP="00EA51B1">
            <w:pPr>
              <w:rPr>
                <w:sz w:val="32"/>
                <w:szCs w:val="32"/>
                <w:rtl/>
              </w:rPr>
            </w:pPr>
            <w:r w:rsidRPr="0069425A">
              <w:rPr>
                <w:rFonts w:hint="cs"/>
                <w:sz w:val="32"/>
                <w:szCs w:val="32"/>
                <w:rtl/>
              </w:rPr>
              <w:t>شركة البعد الثالث للمقاولات الانشائية ذ.م.م</w:t>
            </w:r>
          </w:p>
        </w:tc>
        <w:tc>
          <w:tcPr>
            <w:tcW w:w="4290" w:type="dxa"/>
            <w:vAlign w:val="center"/>
          </w:tcPr>
          <w:p w:rsidR="00A40E82" w:rsidRPr="0069425A" w:rsidRDefault="00A40E82" w:rsidP="00EA51B1">
            <w:pPr>
              <w:jc w:val="center"/>
              <w:rPr>
                <w:sz w:val="32"/>
                <w:szCs w:val="32"/>
                <w:lang w:bidi="ar-JO"/>
              </w:rPr>
            </w:pPr>
            <w:r w:rsidRPr="00EA7ED9">
              <w:rPr>
                <w:rFonts w:hint="cs"/>
                <w:sz w:val="32"/>
                <w:szCs w:val="32"/>
                <w:rtl/>
                <w:lang w:bidi="ar-JO"/>
              </w:rPr>
              <w:t>1654425.424</w:t>
            </w:r>
          </w:p>
        </w:tc>
      </w:tr>
      <w:tr w:rsidR="00A40E82" w:rsidRPr="00A636B3" w:rsidTr="00EA51B1">
        <w:trPr>
          <w:trHeight w:val="687"/>
          <w:jc w:val="center"/>
        </w:trPr>
        <w:tc>
          <w:tcPr>
            <w:tcW w:w="785" w:type="dxa"/>
          </w:tcPr>
          <w:p w:rsidR="00A40E82" w:rsidRPr="002E4531" w:rsidRDefault="00A40E82" w:rsidP="00EA51B1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A40E82" w:rsidRPr="0069425A" w:rsidRDefault="00A40E82" w:rsidP="00EA51B1">
            <w:pPr>
              <w:rPr>
                <w:sz w:val="32"/>
                <w:szCs w:val="32"/>
                <w:rtl/>
              </w:rPr>
            </w:pPr>
            <w:r w:rsidRPr="0069425A">
              <w:rPr>
                <w:rFonts w:hint="cs"/>
                <w:sz w:val="32"/>
                <w:szCs w:val="32"/>
                <w:rtl/>
              </w:rPr>
              <w:t>شركة خالد وأسامه حسن/ مؤسسة البريق للمقاولات الانشائيه</w:t>
            </w:r>
          </w:p>
        </w:tc>
        <w:tc>
          <w:tcPr>
            <w:tcW w:w="4290" w:type="dxa"/>
            <w:vAlign w:val="center"/>
          </w:tcPr>
          <w:p w:rsidR="00A40E82" w:rsidRPr="0069425A" w:rsidRDefault="00A40E82" w:rsidP="00EA51B1">
            <w:pPr>
              <w:jc w:val="center"/>
              <w:rPr>
                <w:sz w:val="32"/>
                <w:szCs w:val="32"/>
              </w:rPr>
            </w:pPr>
            <w:r w:rsidRPr="00EA7ED9">
              <w:rPr>
                <w:rFonts w:hint="cs"/>
                <w:sz w:val="32"/>
                <w:szCs w:val="32"/>
                <w:rtl/>
                <w:lang w:bidi="ar-JO"/>
              </w:rPr>
              <w:t>1891619.830</w:t>
            </w:r>
          </w:p>
        </w:tc>
      </w:tr>
      <w:tr w:rsidR="00A40E82" w:rsidRPr="00A636B3" w:rsidTr="00EA51B1">
        <w:trPr>
          <w:trHeight w:val="687"/>
          <w:jc w:val="center"/>
        </w:trPr>
        <w:tc>
          <w:tcPr>
            <w:tcW w:w="785" w:type="dxa"/>
          </w:tcPr>
          <w:p w:rsidR="00A40E82" w:rsidRDefault="00A40E82" w:rsidP="00EA51B1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552" w:type="dxa"/>
            <w:shd w:val="clear" w:color="auto" w:fill="auto"/>
          </w:tcPr>
          <w:p w:rsidR="00A40E82" w:rsidRPr="0069425A" w:rsidRDefault="00A40E82" w:rsidP="00EA51B1">
            <w:pPr>
              <w:rPr>
                <w:sz w:val="32"/>
                <w:szCs w:val="32"/>
                <w:rtl/>
              </w:rPr>
            </w:pPr>
            <w:r w:rsidRPr="0069425A">
              <w:rPr>
                <w:rFonts w:hint="cs"/>
                <w:sz w:val="32"/>
                <w:szCs w:val="32"/>
                <w:rtl/>
              </w:rPr>
              <w:t>شركة محمد موسى جيوسي وشركاه</w:t>
            </w:r>
          </w:p>
        </w:tc>
        <w:tc>
          <w:tcPr>
            <w:tcW w:w="4290" w:type="dxa"/>
          </w:tcPr>
          <w:p w:rsidR="00A40E82" w:rsidRPr="0069425A" w:rsidRDefault="00A40E82" w:rsidP="00EA51B1">
            <w:pPr>
              <w:jc w:val="center"/>
              <w:rPr>
                <w:sz w:val="32"/>
                <w:szCs w:val="32"/>
              </w:rPr>
            </w:pPr>
            <w:r w:rsidRPr="00EA7ED9">
              <w:rPr>
                <w:rFonts w:hint="cs"/>
                <w:sz w:val="32"/>
                <w:szCs w:val="32"/>
                <w:rtl/>
                <w:lang w:bidi="ar-JO"/>
              </w:rPr>
              <w:t>1615872.220</w:t>
            </w:r>
          </w:p>
        </w:tc>
      </w:tr>
    </w:tbl>
    <w:p w:rsidR="00A40E82" w:rsidRDefault="00A40E82" w:rsidP="00A40E82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40E82" w:rsidRDefault="00A40E82" w:rsidP="00A40E82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40E82" w:rsidRDefault="00A40E82" w:rsidP="00A40E82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F0EF9" w:rsidRDefault="007F0EF9"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448"/>
    <w:rsid w:val="007F0EF9"/>
    <w:rsid w:val="00965448"/>
    <w:rsid w:val="00A40E82"/>
    <w:rsid w:val="00A6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3C5B4-0880-49B2-898E-86C469E5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E82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2024-12-11T11:28:00Z</dcterms:created>
  <dcterms:modified xsi:type="dcterms:W3CDTF">2024-12-11T11:28:00Z</dcterms:modified>
</cp:coreProperties>
</file>